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F261" w14:textId="5455ABBD" w:rsidR="00B8543A" w:rsidRPr="00B8543A" w:rsidRDefault="00B8543A" w:rsidP="00B8543A">
      <w:pPr>
        <w:jc w:val="center"/>
        <w:rPr>
          <w:rFonts w:ascii="Arial Narrow" w:hAnsi="Arial Narrow" w:cs="Arabic Typesetting"/>
          <w:b/>
          <w:bCs/>
          <w:color w:val="C00000"/>
        </w:rPr>
      </w:pPr>
      <w:r w:rsidRPr="00B8543A">
        <w:rPr>
          <w:rFonts w:ascii="Arial Narrow" w:hAnsi="Arial Narrow" w:cs="Arabic Typesetting"/>
          <w:b/>
          <w:bCs/>
          <w:color w:val="C00000"/>
        </w:rPr>
        <w:t>BANK OF SOMEWHERE Letterhead</w:t>
      </w:r>
    </w:p>
    <w:p w14:paraId="28B3E909" w14:textId="77777777" w:rsidR="00B8543A" w:rsidRPr="00B8543A" w:rsidRDefault="00B8543A">
      <w:pPr>
        <w:rPr>
          <w:rFonts w:ascii="Arial Narrow" w:hAnsi="Arial Narrow"/>
          <w:color w:val="C00000"/>
        </w:rPr>
      </w:pPr>
    </w:p>
    <w:p w14:paraId="176B3E55" w14:textId="1DBE4D9B" w:rsidR="0004799C" w:rsidRPr="00B8543A" w:rsidRDefault="00ED4130">
      <w:pPr>
        <w:rPr>
          <w:rFonts w:ascii="Arial Narrow" w:hAnsi="Arial Narrow"/>
          <w:color w:val="C00000"/>
        </w:rPr>
      </w:pPr>
      <w:r w:rsidRPr="00B8543A">
        <w:rPr>
          <w:rFonts w:ascii="Arial Narrow" w:hAnsi="Arial Narrow"/>
          <w:color w:val="C00000"/>
        </w:rPr>
        <w:t>Date</w:t>
      </w:r>
    </w:p>
    <w:p w14:paraId="6D1D0D82" w14:textId="64A97B0C" w:rsidR="00ED4130" w:rsidRPr="00B8543A" w:rsidRDefault="00ED4130">
      <w:pPr>
        <w:rPr>
          <w:rFonts w:ascii="Arial Narrow" w:hAnsi="Arial Narrow"/>
          <w:b/>
          <w:bCs/>
          <w:color w:val="C00000"/>
        </w:rPr>
      </w:pPr>
      <w:r w:rsidRPr="00B8543A">
        <w:rPr>
          <w:rFonts w:ascii="Arial Narrow" w:hAnsi="Arial Narrow"/>
          <w:b/>
          <w:bCs/>
          <w:color w:val="C00000"/>
        </w:rPr>
        <w:t>BANK OF SOMEWHERE</w:t>
      </w:r>
    </w:p>
    <w:p w14:paraId="54E2683B" w14:textId="59214F03" w:rsidR="00ED4130" w:rsidRPr="00B8543A" w:rsidRDefault="00ED4130">
      <w:pPr>
        <w:rPr>
          <w:rFonts w:ascii="Arial Narrow" w:hAnsi="Arial Narrow"/>
          <w:b/>
          <w:bCs/>
          <w:color w:val="C00000"/>
        </w:rPr>
      </w:pPr>
      <w:r w:rsidRPr="00B8543A">
        <w:rPr>
          <w:rFonts w:ascii="Arial Narrow" w:hAnsi="Arial Narrow"/>
          <w:b/>
          <w:bCs/>
          <w:color w:val="C00000"/>
        </w:rPr>
        <w:t>ADDRESS</w:t>
      </w:r>
    </w:p>
    <w:p w14:paraId="6DE0FEBA" w14:textId="0F706166" w:rsidR="00ED4130" w:rsidRPr="00B8543A" w:rsidRDefault="00ED4130">
      <w:pPr>
        <w:rPr>
          <w:rFonts w:ascii="Arial Narrow" w:hAnsi="Arial Narrow"/>
          <w:b/>
          <w:bCs/>
          <w:color w:val="C00000"/>
        </w:rPr>
      </w:pPr>
      <w:r w:rsidRPr="00B8543A">
        <w:rPr>
          <w:rFonts w:ascii="Arial Narrow" w:hAnsi="Arial Narrow"/>
          <w:b/>
          <w:bCs/>
          <w:color w:val="C00000"/>
        </w:rPr>
        <w:t>ZIP/CITY/STATE</w:t>
      </w:r>
    </w:p>
    <w:p w14:paraId="65553422" w14:textId="10BDF165" w:rsidR="00ED4130" w:rsidRPr="00B8543A" w:rsidRDefault="00ED4130">
      <w:pPr>
        <w:rPr>
          <w:rFonts w:ascii="Arial Narrow" w:hAnsi="Arial Narrow"/>
          <w:b/>
          <w:bCs/>
        </w:rPr>
      </w:pPr>
    </w:p>
    <w:p w14:paraId="61E25887" w14:textId="60EA2251" w:rsidR="00ED4130" w:rsidRPr="00B8543A" w:rsidRDefault="00ED4130" w:rsidP="00ED4130">
      <w:pPr>
        <w:jc w:val="center"/>
        <w:rPr>
          <w:rFonts w:ascii="Arial Narrow" w:hAnsi="Arial Narrow"/>
          <w:b/>
          <w:bCs/>
        </w:rPr>
      </w:pPr>
      <w:r w:rsidRPr="00B8543A">
        <w:rPr>
          <w:rFonts w:ascii="Arial Narrow" w:hAnsi="Arial Narrow"/>
          <w:b/>
          <w:bCs/>
        </w:rPr>
        <w:t>IRA and Retirement Plan Changes in the CARES Act</w:t>
      </w:r>
    </w:p>
    <w:p w14:paraId="149AC795" w14:textId="10E75A8D" w:rsidR="00ED4130" w:rsidRPr="00B8543A" w:rsidRDefault="00ED4130" w:rsidP="00ED4130">
      <w:pPr>
        <w:jc w:val="center"/>
        <w:rPr>
          <w:rFonts w:ascii="Arial Narrow" w:hAnsi="Arial Narrow"/>
          <w:b/>
          <w:bCs/>
        </w:rPr>
      </w:pPr>
    </w:p>
    <w:p w14:paraId="16898846" w14:textId="4F8AA20F" w:rsidR="00ED4130" w:rsidRPr="00B8543A" w:rsidRDefault="00ED4130" w:rsidP="00ED4130">
      <w:pPr>
        <w:jc w:val="both"/>
        <w:rPr>
          <w:rFonts w:ascii="Arial Narrow" w:hAnsi="Arial Narrow"/>
        </w:rPr>
      </w:pPr>
      <w:r w:rsidRPr="00B8543A">
        <w:rPr>
          <w:rFonts w:ascii="Arial Narrow" w:hAnsi="Arial Narrow"/>
        </w:rPr>
        <w:t xml:space="preserve">Dear </w:t>
      </w:r>
      <w:r w:rsidRPr="00B8543A">
        <w:rPr>
          <w:rFonts w:ascii="Arial Narrow" w:hAnsi="Arial Narrow"/>
          <w:b/>
          <w:bCs/>
          <w:color w:val="C00000"/>
        </w:rPr>
        <w:t>[Insert Customer Name]:</w:t>
      </w:r>
    </w:p>
    <w:p w14:paraId="2222136A" w14:textId="104F7E43" w:rsidR="00ED4130" w:rsidRPr="00B8543A" w:rsidRDefault="00ED4130" w:rsidP="00ED4130">
      <w:pPr>
        <w:jc w:val="both"/>
        <w:rPr>
          <w:rFonts w:ascii="Arial Narrow" w:hAnsi="Arial Narrow"/>
        </w:rPr>
      </w:pPr>
    </w:p>
    <w:p w14:paraId="54AB7F05" w14:textId="3C2BC826" w:rsidR="00ED4130" w:rsidRPr="00B8543A" w:rsidRDefault="00ED4130" w:rsidP="00ED4130">
      <w:pPr>
        <w:jc w:val="both"/>
        <w:rPr>
          <w:rFonts w:ascii="Arial Narrow" w:hAnsi="Arial Narrow"/>
        </w:rPr>
      </w:pPr>
      <w:r w:rsidRPr="00B8543A">
        <w:rPr>
          <w:rFonts w:ascii="Arial Narrow" w:hAnsi="Arial Narrow"/>
        </w:rPr>
        <w:t xml:space="preserve">The Coronavirus Aid, Relief, and Economic Security (CARES) Act recently passed by Congress and signed </w:t>
      </w:r>
      <w:r w:rsidR="006E10CE" w:rsidRPr="00B8543A">
        <w:rPr>
          <w:rFonts w:ascii="Arial Narrow" w:hAnsi="Arial Narrow"/>
        </w:rPr>
        <w:t xml:space="preserve">into law </w:t>
      </w:r>
      <w:r w:rsidRPr="00B8543A">
        <w:rPr>
          <w:rFonts w:ascii="Arial Narrow" w:hAnsi="Arial Narrow"/>
        </w:rPr>
        <w:t xml:space="preserve">by President </w:t>
      </w:r>
      <w:r w:rsidR="006E10CE" w:rsidRPr="00B8543A">
        <w:rPr>
          <w:rFonts w:ascii="Arial Narrow" w:hAnsi="Arial Narrow"/>
        </w:rPr>
        <w:t>Trump</w:t>
      </w:r>
      <w:r w:rsidRPr="00B8543A">
        <w:rPr>
          <w:rFonts w:ascii="Arial Narrow" w:hAnsi="Arial Narrow"/>
        </w:rPr>
        <w:t xml:space="preserve"> contains a few provisions regarding rule changes for retirement plans</w:t>
      </w:r>
      <w:r w:rsidR="006E10CE" w:rsidRPr="00B8543A">
        <w:rPr>
          <w:rFonts w:ascii="Arial Narrow" w:hAnsi="Arial Narrow"/>
        </w:rPr>
        <w:t>:</w:t>
      </w:r>
      <w:r w:rsidRPr="00B8543A">
        <w:rPr>
          <w:rFonts w:ascii="Arial Narrow" w:hAnsi="Arial Narrow"/>
        </w:rPr>
        <w:t xml:space="preserve">  </w:t>
      </w:r>
    </w:p>
    <w:p w14:paraId="6C065463" w14:textId="4AC4DCE6" w:rsidR="00ED4130" w:rsidRPr="00B8543A" w:rsidRDefault="00ED4130" w:rsidP="006E10CE">
      <w:pPr>
        <w:pStyle w:val="ListParagraph"/>
        <w:numPr>
          <w:ilvl w:val="0"/>
          <w:numId w:val="1"/>
        </w:numPr>
        <w:jc w:val="both"/>
        <w:rPr>
          <w:rFonts w:ascii="Arial Narrow" w:hAnsi="Arial Narrow"/>
        </w:rPr>
      </w:pPr>
      <w:r w:rsidRPr="00B8543A">
        <w:rPr>
          <w:rFonts w:ascii="Arial Narrow" w:hAnsi="Arial Narrow"/>
        </w:rPr>
        <w:t>Required minimum distributions (RMDs) are suspended for 2020.  All RMDs are suspended, including those for inherited IRAs as well as traditional IRAs of those over 70 ½.</w:t>
      </w:r>
    </w:p>
    <w:p w14:paraId="4EB9ABC0" w14:textId="413986FA" w:rsidR="00ED4130" w:rsidRPr="00B8543A" w:rsidRDefault="00ED4130" w:rsidP="006E10CE">
      <w:pPr>
        <w:ind w:left="720"/>
        <w:jc w:val="both"/>
        <w:rPr>
          <w:rFonts w:ascii="Arial Narrow" w:hAnsi="Arial Narrow"/>
        </w:rPr>
      </w:pPr>
      <w:r w:rsidRPr="00B8543A">
        <w:rPr>
          <w:rFonts w:ascii="Arial Narrow" w:hAnsi="Arial Narrow"/>
        </w:rPr>
        <w:t>You are advised to consider carefully</w:t>
      </w:r>
      <w:bookmarkStart w:id="0" w:name="_GoBack"/>
      <w:bookmarkEnd w:id="0"/>
      <w:r w:rsidRPr="00B8543A">
        <w:rPr>
          <w:rFonts w:ascii="Arial Narrow" w:hAnsi="Arial Narrow"/>
        </w:rPr>
        <w:t xml:space="preserve"> about whether to take advantage of this suspension and to always consult with your tax professional regarding pros and cons.  If you have already taken your 2020 RMD, you may be required to include it in your gross income and pay taxes on it, but again, consulting with your tax professional would be advised. </w:t>
      </w:r>
    </w:p>
    <w:p w14:paraId="56FBF0ED" w14:textId="4B05B669" w:rsidR="00ED4130" w:rsidRPr="00B8543A" w:rsidRDefault="00ED4130" w:rsidP="006E10CE">
      <w:pPr>
        <w:pStyle w:val="ListParagraph"/>
        <w:numPr>
          <w:ilvl w:val="0"/>
          <w:numId w:val="1"/>
        </w:numPr>
        <w:jc w:val="both"/>
        <w:rPr>
          <w:rFonts w:ascii="Arial Narrow" w:hAnsi="Arial Narrow"/>
        </w:rPr>
      </w:pPr>
      <w:r w:rsidRPr="00B8543A">
        <w:rPr>
          <w:rFonts w:ascii="Arial Narrow" w:hAnsi="Arial Narrow"/>
        </w:rPr>
        <w:t>Due to the tax return filing deadline for 2019 income tax returns being extended to July 15</w:t>
      </w:r>
      <w:r w:rsidRPr="00B8543A">
        <w:rPr>
          <w:rFonts w:ascii="Arial Narrow" w:hAnsi="Arial Narrow"/>
          <w:vertAlign w:val="superscript"/>
        </w:rPr>
        <w:t>th</w:t>
      </w:r>
      <w:r w:rsidRPr="00B8543A">
        <w:rPr>
          <w:rFonts w:ascii="Arial Narrow" w:hAnsi="Arial Narrow"/>
        </w:rPr>
        <w:t>, 2020, the deadline for making a 2019 contribution to an IRA is also extended to July 15</w:t>
      </w:r>
      <w:r w:rsidRPr="00B8543A">
        <w:rPr>
          <w:rFonts w:ascii="Arial Narrow" w:hAnsi="Arial Narrow"/>
          <w:vertAlign w:val="superscript"/>
        </w:rPr>
        <w:t>th</w:t>
      </w:r>
      <w:r w:rsidRPr="00B8543A">
        <w:rPr>
          <w:rFonts w:ascii="Arial Narrow" w:hAnsi="Arial Narrow"/>
        </w:rPr>
        <w:t xml:space="preserve">. </w:t>
      </w:r>
    </w:p>
    <w:p w14:paraId="3533C67E" w14:textId="77777777" w:rsidR="006E10CE" w:rsidRPr="00B8543A" w:rsidRDefault="006E10CE" w:rsidP="006E10CE">
      <w:pPr>
        <w:pStyle w:val="ListParagraph"/>
        <w:jc w:val="both"/>
        <w:rPr>
          <w:rFonts w:ascii="Arial Narrow" w:hAnsi="Arial Narrow"/>
        </w:rPr>
      </w:pPr>
    </w:p>
    <w:p w14:paraId="54F96522" w14:textId="778E38A6" w:rsidR="00ED4130" w:rsidRPr="00B8543A" w:rsidRDefault="00ED4130" w:rsidP="006E10CE">
      <w:pPr>
        <w:pStyle w:val="ListParagraph"/>
        <w:numPr>
          <w:ilvl w:val="0"/>
          <w:numId w:val="1"/>
        </w:numPr>
        <w:jc w:val="both"/>
        <w:rPr>
          <w:rFonts w:ascii="Arial Narrow" w:hAnsi="Arial Narrow"/>
        </w:rPr>
      </w:pPr>
      <w:r w:rsidRPr="00B8543A">
        <w:rPr>
          <w:rFonts w:ascii="Arial Narrow" w:hAnsi="Arial Narrow"/>
        </w:rPr>
        <w:t>Additionally, the 10% penalty for taking early distributions from qualified retirement plans, including IRAs and 401(k)s has been waived.  This wa</w:t>
      </w:r>
      <w:r w:rsidR="00BF7DED">
        <w:rPr>
          <w:rFonts w:ascii="Arial Narrow" w:hAnsi="Arial Narrow"/>
        </w:rPr>
        <w:t>iv</w:t>
      </w:r>
      <w:r w:rsidRPr="00B8543A">
        <w:rPr>
          <w:rFonts w:ascii="Arial Narrow" w:hAnsi="Arial Narrow"/>
        </w:rPr>
        <w:t xml:space="preserve">er applies to distributions taken between January 1, 2020 and December 31, 2020.  </w:t>
      </w:r>
      <w:r w:rsidR="006E10CE" w:rsidRPr="00B8543A">
        <w:rPr>
          <w:rFonts w:ascii="Arial Narrow" w:hAnsi="Arial Narrow"/>
        </w:rPr>
        <w:t xml:space="preserve">Up to $100,000 of distributions avoids the penalty. </w:t>
      </w:r>
    </w:p>
    <w:p w14:paraId="1C22019C" w14:textId="77777777" w:rsidR="006E10CE" w:rsidRPr="00B8543A" w:rsidRDefault="006E10CE" w:rsidP="006E10CE">
      <w:pPr>
        <w:pStyle w:val="ListParagraph"/>
        <w:rPr>
          <w:rFonts w:ascii="Arial Narrow" w:hAnsi="Arial Narrow"/>
        </w:rPr>
      </w:pPr>
    </w:p>
    <w:p w14:paraId="624214BA" w14:textId="51A6A04C" w:rsidR="006E10CE" w:rsidRPr="00B8543A" w:rsidRDefault="006E10CE" w:rsidP="006E10CE">
      <w:pPr>
        <w:jc w:val="both"/>
        <w:rPr>
          <w:rFonts w:ascii="Arial Narrow" w:hAnsi="Arial Narrow"/>
        </w:rPr>
      </w:pPr>
      <w:r w:rsidRPr="00B8543A">
        <w:rPr>
          <w:rFonts w:ascii="Arial Narrow" w:hAnsi="Arial Narrow"/>
          <w:b/>
          <w:bCs/>
          <w:color w:val="C00000"/>
        </w:rPr>
        <w:t>BANK OF SOMEWHERE</w:t>
      </w:r>
      <w:r w:rsidRPr="00B8543A">
        <w:rPr>
          <w:rFonts w:ascii="Arial Narrow" w:hAnsi="Arial Narrow"/>
          <w:color w:val="C00000"/>
        </w:rPr>
        <w:t xml:space="preserve"> </w:t>
      </w:r>
      <w:r w:rsidRPr="00B8543A">
        <w:rPr>
          <w:rFonts w:ascii="Arial Narrow" w:hAnsi="Arial Narrow"/>
        </w:rPr>
        <w:t xml:space="preserve">is here to assist you with your account should you have any questions. And as always, consult with your tax professional for additional guidance. </w:t>
      </w:r>
    </w:p>
    <w:p w14:paraId="006070DC" w14:textId="0ED654F5" w:rsidR="006E10CE" w:rsidRPr="00B8543A" w:rsidRDefault="006E10CE" w:rsidP="006E10CE">
      <w:pPr>
        <w:jc w:val="both"/>
        <w:rPr>
          <w:rFonts w:ascii="Arial Narrow" w:hAnsi="Arial Narrow"/>
        </w:rPr>
      </w:pPr>
    </w:p>
    <w:p w14:paraId="4F85F4D9" w14:textId="4D4ABE8E" w:rsidR="006E10CE" w:rsidRDefault="006E10CE" w:rsidP="006E10CE">
      <w:pPr>
        <w:jc w:val="both"/>
        <w:rPr>
          <w:rFonts w:ascii="Arial Narrow" w:hAnsi="Arial Narrow"/>
        </w:rPr>
      </w:pPr>
      <w:r w:rsidRPr="00B8543A">
        <w:rPr>
          <w:rFonts w:ascii="Arial Narrow" w:hAnsi="Arial Narrow"/>
        </w:rPr>
        <w:t xml:space="preserve">Sincerely, </w:t>
      </w:r>
    </w:p>
    <w:p w14:paraId="59273971" w14:textId="77777777" w:rsidR="00B8543A" w:rsidRPr="00B8543A" w:rsidRDefault="00B8543A" w:rsidP="00B8543A">
      <w:pPr>
        <w:jc w:val="both"/>
        <w:rPr>
          <w:rFonts w:ascii="Arial Narrow" w:hAnsi="Arial Narrow"/>
          <w:b/>
          <w:bCs/>
          <w:color w:val="C00000"/>
        </w:rPr>
      </w:pPr>
      <w:r w:rsidRPr="00B8543A">
        <w:rPr>
          <w:rFonts w:ascii="Arial Narrow" w:hAnsi="Arial Narrow"/>
          <w:b/>
          <w:bCs/>
          <w:color w:val="C00000"/>
        </w:rPr>
        <w:t>Name</w:t>
      </w:r>
    </w:p>
    <w:p w14:paraId="50D3817C" w14:textId="77777777" w:rsidR="00B8543A" w:rsidRPr="00B8543A" w:rsidRDefault="00B8543A" w:rsidP="00B8543A">
      <w:pPr>
        <w:jc w:val="both"/>
        <w:rPr>
          <w:rFonts w:ascii="Arial Narrow" w:hAnsi="Arial Narrow"/>
          <w:b/>
          <w:bCs/>
          <w:color w:val="C00000"/>
        </w:rPr>
      </w:pPr>
      <w:r w:rsidRPr="00B8543A">
        <w:rPr>
          <w:rFonts w:ascii="Arial Narrow" w:hAnsi="Arial Narrow"/>
          <w:b/>
          <w:bCs/>
          <w:color w:val="C00000"/>
        </w:rPr>
        <w:t>Title</w:t>
      </w:r>
    </w:p>
    <w:p w14:paraId="477D3882" w14:textId="5D1B5F4A" w:rsidR="00B8543A" w:rsidRPr="00B8543A" w:rsidRDefault="00B8543A" w:rsidP="00B8543A">
      <w:pPr>
        <w:jc w:val="both"/>
        <w:rPr>
          <w:rFonts w:ascii="Arial Narrow" w:hAnsi="Arial Narrow"/>
          <w:b/>
          <w:bCs/>
          <w:color w:val="C00000"/>
        </w:rPr>
      </w:pPr>
      <w:r w:rsidRPr="00B8543A">
        <w:rPr>
          <w:rFonts w:ascii="Arial Narrow" w:hAnsi="Arial Narrow"/>
          <w:b/>
          <w:bCs/>
          <w:color w:val="C00000"/>
        </w:rPr>
        <w:t>Contact Information</w:t>
      </w:r>
    </w:p>
    <w:p w14:paraId="7E785BD0" w14:textId="77777777" w:rsidR="006E10CE" w:rsidRPr="00B8543A" w:rsidRDefault="006E10CE" w:rsidP="006E10CE">
      <w:pPr>
        <w:jc w:val="both"/>
        <w:rPr>
          <w:rFonts w:ascii="Arial Narrow" w:hAnsi="Arial Narrow"/>
        </w:rPr>
      </w:pPr>
    </w:p>
    <w:p w14:paraId="226EF3FD" w14:textId="77777777" w:rsidR="00ED4130" w:rsidRPr="00B8543A" w:rsidRDefault="00ED4130">
      <w:pPr>
        <w:jc w:val="both"/>
        <w:rPr>
          <w:rFonts w:ascii="Arial Narrow" w:hAnsi="Arial Narrow"/>
        </w:rPr>
      </w:pPr>
    </w:p>
    <w:sectPr w:rsidR="00ED4130" w:rsidRPr="00B8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324B"/>
    <w:multiLevelType w:val="hybridMultilevel"/>
    <w:tmpl w:val="EB0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30"/>
    <w:rsid w:val="0004799C"/>
    <w:rsid w:val="006E10CE"/>
    <w:rsid w:val="00B8543A"/>
    <w:rsid w:val="00BF7DED"/>
    <w:rsid w:val="00ED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7CB1"/>
  <w15:chartTrackingRefBased/>
  <w15:docId w15:val="{720817E9-D7FA-42B8-A182-91F3F04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 Alliance</dc:creator>
  <cp:keywords/>
  <dc:description/>
  <cp:lastModifiedBy>Leyla Mamedova</cp:lastModifiedBy>
  <cp:revision>3</cp:revision>
  <dcterms:created xsi:type="dcterms:W3CDTF">2020-04-03T15:57:00Z</dcterms:created>
  <dcterms:modified xsi:type="dcterms:W3CDTF">2020-04-06T15:50:00Z</dcterms:modified>
</cp:coreProperties>
</file>